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3F" w:rsidRDefault="0039243F" w:rsidP="0039243F">
      <w:pPr>
        <w:spacing w:after="240"/>
        <w:ind w:left="-284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43F" w:rsidRPr="00722DD8" w:rsidRDefault="0039243F" w:rsidP="009974DF">
      <w:pPr>
        <w:spacing w:after="0"/>
        <w:ind w:left="-284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722DD8">
        <w:rPr>
          <w:rFonts w:ascii="Times New Roman" w:hAnsi="Times New Roman"/>
          <w:b/>
          <w:bCs/>
          <w:sz w:val="28"/>
          <w:szCs w:val="28"/>
        </w:rPr>
        <w:t>УКРАЇНА</w:t>
      </w:r>
    </w:p>
    <w:p w:rsidR="0039243F" w:rsidRPr="00722DD8" w:rsidRDefault="0039243F" w:rsidP="009974DF">
      <w:pPr>
        <w:spacing w:after="0"/>
        <w:ind w:left="-284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722DD8">
        <w:rPr>
          <w:rFonts w:ascii="Times New Roman" w:hAnsi="Times New Roman"/>
          <w:b/>
          <w:bCs/>
          <w:sz w:val="28"/>
          <w:szCs w:val="28"/>
        </w:rPr>
        <w:t>СРІБНЯНСЬКА СЕЛИЩНА РАДА</w:t>
      </w:r>
    </w:p>
    <w:p w:rsidR="0039243F" w:rsidRPr="00722DD8" w:rsidRDefault="0039243F" w:rsidP="009974DF">
      <w:pPr>
        <w:pStyle w:val="a3"/>
        <w:spacing w:before="0" w:beforeAutospacing="0" w:after="0" w:afterAutospacing="0"/>
        <w:ind w:right="35"/>
        <w:rPr>
          <w:color w:val="000000"/>
          <w:sz w:val="20"/>
          <w:szCs w:val="20"/>
        </w:rPr>
      </w:pPr>
    </w:p>
    <w:p w:rsidR="0039243F" w:rsidRPr="00722DD8" w:rsidRDefault="0039243F" w:rsidP="009974DF">
      <w:pPr>
        <w:autoSpaceDE w:val="0"/>
        <w:autoSpaceDN w:val="0"/>
        <w:adjustRightInd w:val="0"/>
        <w:spacing w:after="0"/>
        <w:ind w:left="-284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722DD8"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39243F" w:rsidRDefault="0039243F" w:rsidP="009974DF">
      <w:pPr>
        <w:autoSpaceDE w:val="0"/>
        <w:autoSpaceDN w:val="0"/>
        <w:adjustRightInd w:val="0"/>
        <w:spacing w:after="0"/>
        <w:ind w:left="-284" w:firstLine="426"/>
        <w:jc w:val="center"/>
        <w:rPr>
          <w:rFonts w:ascii="Times New Roman" w:hAnsi="Times New Roman"/>
          <w:sz w:val="28"/>
          <w:szCs w:val="28"/>
        </w:rPr>
      </w:pPr>
      <w:r w:rsidRPr="00722DD8">
        <w:rPr>
          <w:rFonts w:ascii="Times New Roman" w:hAnsi="Times New Roman"/>
          <w:sz w:val="28"/>
          <w:szCs w:val="28"/>
        </w:rPr>
        <w:t>(</w:t>
      </w:r>
      <w:r w:rsidR="003569CB">
        <w:rPr>
          <w:rFonts w:ascii="Times New Roman" w:hAnsi="Times New Roman"/>
          <w:sz w:val="28"/>
          <w:szCs w:val="28"/>
        </w:rPr>
        <w:t>тридцять восьма</w:t>
      </w:r>
      <w:r w:rsidRPr="00722DD8">
        <w:rPr>
          <w:rFonts w:ascii="Times New Roman" w:hAnsi="Times New Roman"/>
          <w:sz w:val="28"/>
          <w:szCs w:val="28"/>
        </w:rPr>
        <w:t xml:space="preserve"> сесія </w:t>
      </w:r>
      <w:r>
        <w:rPr>
          <w:rFonts w:ascii="Times New Roman" w:hAnsi="Times New Roman"/>
          <w:sz w:val="28"/>
          <w:szCs w:val="28"/>
        </w:rPr>
        <w:t>восьмого</w:t>
      </w:r>
      <w:r w:rsidRPr="00722DD8">
        <w:rPr>
          <w:rFonts w:ascii="Times New Roman" w:hAnsi="Times New Roman"/>
          <w:sz w:val="28"/>
          <w:szCs w:val="28"/>
        </w:rPr>
        <w:t xml:space="preserve"> скликання)</w:t>
      </w:r>
    </w:p>
    <w:p w:rsidR="0039243F" w:rsidRPr="00722DD8" w:rsidRDefault="0039243F" w:rsidP="009974DF">
      <w:pPr>
        <w:autoSpaceDE w:val="0"/>
        <w:autoSpaceDN w:val="0"/>
        <w:adjustRightInd w:val="0"/>
        <w:spacing w:after="0"/>
        <w:ind w:left="-284" w:firstLine="426"/>
        <w:jc w:val="center"/>
        <w:rPr>
          <w:rFonts w:ascii="Times New Roman" w:hAnsi="Times New Roman"/>
          <w:sz w:val="28"/>
          <w:szCs w:val="28"/>
        </w:rPr>
      </w:pPr>
    </w:p>
    <w:p w:rsidR="009974DF" w:rsidRDefault="003569CB" w:rsidP="003569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грудня</w:t>
      </w:r>
      <w:r w:rsidR="0039243F" w:rsidRPr="00722DD8">
        <w:rPr>
          <w:rFonts w:ascii="Times New Roman" w:hAnsi="Times New Roman"/>
          <w:sz w:val="28"/>
          <w:szCs w:val="28"/>
        </w:rPr>
        <w:t xml:space="preserve"> 20</w:t>
      </w:r>
      <w:r w:rsidR="0039243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4 року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569CB">
        <w:rPr>
          <w:rFonts w:ascii="Times New Roman" w:hAnsi="Times New Roman"/>
          <w:sz w:val="28"/>
          <w:szCs w:val="28"/>
        </w:rPr>
        <w:t>селище Срібне</w:t>
      </w:r>
      <w:r w:rsidR="009974DF">
        <w:rPr>
          <w:rFonts w:ascii="Times New Roman" w:hAnsi="Times New Roman"/>
          <w:sz w:val="28"/>
          <w:szCs w:val="28"/>
        </w:rPr>
        <w:t xml:space="preserve"> </w:t>
      </w:r>
    </w:p>
    <w:p w:rsidR="003569CB" w:rsidRPr="003569CB" w:rsidRDefault="003569CB" w:rsidP="003569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74DF" w:rsidRPr="009974DF" w:rsidRDefault="009974DF" w:rsidP="0099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974DF">
        <w:rPr>
          <w:rFonts w:ascii="Times New Roman" w:hAnsi="Times New Roman"/>
          <w:b/>
          <w:bCs/>
          <w:sz w:val="28"/>
          <w:szCs w:val="28"/>
        </w:rPr>
        <w:t xml:space="preserve">Про затвердження Плану </w:t>
      </w:r>
    </w:p>
    <w:p w:rsidR="009974DF" w:rsidRPr="009974DF" w:rsidRDefault="009974DF" w:rsidP="0099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974DF">
        <w:rPr>
          <w:rFonts w:ascii="Times New Roman" w:hAnsi="Times New Roman"/>
          <w:b/>
          <w:bCs/>
          <w:sz w:val="28"/>
          <w:szCs w:val="28"/>
        </w:rPr>
        <w:t xml:space="preserve">діяльності з підготовки проектів </w:t>
      </w:r>
    </w:p>
    <w:p w:rsidR="009974DF" w:rsidRPr="009974DF" w:rsidRDefault="009974DF" w:rsidP="009974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974DF">
        <w:rPr>
          <w:rFonts w:ascii="Times New Roman" w:hAnsi="Times New Roman"/>
          <w:b/>
          <w:bCs/>
          <w:sz w:val="28"/>
          <w:szCs w:val="28"/>
        </w:rPr>
        <w:t>регуляторних актів на 202</w:t>
      </w:r>
      <w:r w:rsidR="003569CB">
        <w:rPr>
          <w:rFonts w:ascii="Times New Roman" w:hAnsi="Times New Roman"/>
          <w:b/>
          <w:bCs/>
          <w:sz w:val="28"/>
          <w:szCs w:val="28"/>
        </w:rPr>
        <w:t>5</w:t>
      </w:r>
      <w:r w:rsidRPr="009974DF">
        <w:rPr>
          <w:rFonts w:ascii="Times New Roman" w:hAnsi="Times New Roman"/>
          <w:b/>
          <w:bCs/>
          <w:sz w:val="28"/>
          <w:szCs w:val="28"/>
        </w:rPr>
        <w:t xml:space="preserve"> рік</w:t>
      </w:r>
    </w:p>
    <w:p w:rsidR="009974DF" w:rsidRPr="009974DF" w:rsidRDefault="009974DF" w:rsidP="009974DF">
      <w:pPr>
        <w:ind w:firstLine="709"/>
        <w:rPr>
          <w:rFonts w:ascii="Times New Roman" w:hAnsi="Times New Roman"/>
        </w:rPr>
      </w:pPr>
    </w:p>
    <w:p w:rsidR="009974DF" w:rsidRDefault="009974DF" w:rsidP="00AF716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974DF">
        <w:rPr>
          <w:rFonts w:ascii="Times New Roman" w:hAnsi="Times New Roman"/>
          <w:sz w:val="28"/>
          <w:szCs w:val="28"/>
        </w:rPr>
        <w:t xml:space="preserve">З метою забезпечення здійснення державної регуляторної політики у </w:t>
      </w:r>
      <w:r w:rsidR="001E501D">
        <w:rPr>
          <w:rFonts w:ascii="Times New Roman" w:hAnsi="Times New Roman"/>
          <w:sz w:val="28"/>
          <w:szCs w:val="28"/>
        </w:rPr>
        <w:t>сфері господарської діяльності,</w:t>
      </w:r>
      <w:r w:rsidRPr="009974DF">
        <w:rPr>
          <w:rFonts w:ascii="Times New Roman" w:hAnsi="Times New Roman"/>
          <w:sz w:val="28"/>
          <w:szCs w:val="28"/>
        </w:rPr>
        <w:t xml:space="preserve"> недопущення прийняття економічно недоцільних та неефективних регуляторних актів, вдосконалення правового регулювання господарських відносин на території Срібнянської селищної ради, відповідно до статті 7 Закону України «Про засади державної регуляторної політики у сфері господарської діяльності», керуючись ст.ст. 25,26,59 Закону України «Про місцеве самовряд</w:t>
      </w:r>
      <w:r w:rsidR="001E501D">
        <w:rPr>
          <w:rFonts w:ascii="Times New Roman" w:hAnsi="Times New Roman"/>
          <w:sz w:val="28"/>
          <w:szCs w:val="28"/>
        </w:rPr>
        <w:t>ування в Україні», селищна рада</w:t>
      </w:r>
      <w:r w:rsidRPr="009974DF">
        <w:rPr>
          <w:rFonts w:ascii="Times New Roman" w:hAnsi="Times New Roman"/>
          <w:sz w:val="28"/>
          <w:szCs w:val="28"/>
        </w:rPr>
        <w:t xml:space="preserve"> </w:t>
      </w:r>
      <w:r w:rsidRPr="009974DF">
        <w:rPr>
          <w:rFonts w:ascii="Times New Roman" w:hAnsi="Times New Roman"/>
          <w:b/>
          <w:sz w:val="28"/>
          <w:szCs w:val="28"/>
        </w:rPr>
        <w:t>вирішила:</w:t>
      </w:r>
    </w:p>
    <w:p w:rsidR="00AF7163" w:rsidRPr="009974DF" w:rsidRDefault="00AF7163" w:rsidP="00AF716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74DF" w:rsidRPr="001E501D" w:rsidRDefault="001E501D" w:rsidP="001E5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501D">
        <w:rPr>
          <w:rFonts w:ascii="Times New Roman" w:hAnsi="Times New Roman"/>
          <w:sz w:val="28"/>
          <w:szCs w:val="28"/>
        </w:rPr>
        <w:t xml:space="preserve">1. </w:t>
      </w:r>
      <w:r w:rsidR="009974DF" w:rsidRPr="001E501D">
        <w:rPr>
          <w:rFonts w:ascii="Times New Roman" w:hAnsi="Times New Roman"/>
          <w:sz w:val="28"/>
          <w:szCs w:val="28"/>
        </w:rPr>
        <w:t>Затвердити План діяльності з підготовки проектів регуляторних актів на 202</w:t>
      </w:r>
      <w:r w:rsidR="003569CB">
        <w:rPr>
          <w:rFonts w:ascii="Times New Roman" w:hAnsi="Times New Roman"/>
          <w:sz w:val="28"/>
          <w:szCs w:val="28"/>
        </w:rPr>
        <w:t>5</w:t>
      </w:r>
      <w:r w:rsidR="009974DF" w:rsidRPr="001E501D">
        <w:rPr>
          <w:rFonts w:ascii="Times New Roman" w:hAnsi="Times New Roman"/>
          <w:sz w:val="28"/>
          <w:szCs w:val="28"/>
        </w:rPr>
        <w:t xml:space="preserve"> рік, що додається.</w:t>
      </w:r>
    </w:p>
    <w:p w:rsidR="009974DF" w:rsidRPr="009974DF" w:rsidRDefault="009974DF" w:rsidP="001E501D">
      <w:pPr>
        <w:pStyle w:val="a6"/>
        <w:ind w:left="709"/>
        <w:jc w:val="both"/>
        <w:rPr>
          <w:sz w:val="28"/>
          <w:szCs w:val="28"/>
        </w:rPr>
      </w:pPr>
    </w:p>
    <w:p w:rsidR="009974DF" w:rsidRPr="001E501D" w:rsidRDefault="001E501D" w:rsidP="001E50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501D">
        <w:rPr>
          <w:rFonts w:ascii="Times New Roman" w:hAnsi="Times New Roman"/>
          <w:sz w:val="28"/>
          <w:szCs w:val="28"/>
        </w:rPr>
        <w:t xml:space="preserve">2. </w:t>
      </w:r>
      <w:r w:rsidR="009974DF" w:rsidRPr="001E501D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селищної ради з питань регламенту, депутатської етики, законності та правопорядку. </w:t>
      </w:r>
    </w:p>
    <w:p w:rsidR="009974DF" w:rsidRPr="001E501D" w:rsidRDefault="009974DF" w:rsidP="009974D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974DF" w:rsidRPr="001E501D" w:rsidRDefault="009974DF" w:rsidP="009974D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74DF" w:rsidRPr="009974DF" w:rsidRDefault="009974DF" w:rsidP="009974DF">
      <w:pPr>
        <w:shd w:val="clear" w:color="auto" w:fill="FFFFFF"/>
        <w:spacing w:after="150"/>
        <w:rPr>
          <w:rFonts w:ascii="Times New Roman" w:hAnsi="Times New Roman"/>
          <w:b/>
          <w:sz w:val="28"/>
          <w:szCs w:val="28"/>
        </w:rPr>
        <w:sectPr w:rsidR="009974DF" w:rsidRPr="009974DF" w:rsidSect="001E501D">
          <w:pgSz w:w="11906" w:h="16838"/>
          <w:pgMar w:top="1134" w:right="707" w:bottom="284" w:left="1701" w:header="709" w:footer="709" w:gutter="0"/>
          <w:cols w:space="708"/>
          <w:docGrid w:linePitch="360"/>
        </w:sectPr>
      </w:pPr>
      <w:r w:rsidRPr="001E501D">
        <w:rPr>
          <w:rFonts w:ascii="Times New Roman" w:hAnsi="Times New Roman"/>
          <w:b/>
          <w:sz w:val="28"/>
          <w:szCs w:val="28"/>
        </w:rPr>
        <w:t xml:space="preserve">Селищний голова                                                                  </w:t>
      </w:r>
      <w:r w:rsidRPr="009974DF">
        <w:rPr>
          <w:rFonts w:ascii="Times New Roman" w:hAnsi="Times New Roman"/>
          <w:b/>
          <w:sz w:val="28"/>
          <w:szCs w:val="28"/>
        </w:rPr>
        <w:t>Олена ПАНЧЕНКО</w:t>
      </w:r>
    </w:p>
    <w:p w:rsidR="009974DF" w:rsidRPr="009974DF" w:rsidRDefault="009974DF" w:rsidP="009974DF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974DF">
        <w:rPr>
          <w:rFonts w:ascii="Times New Roman" w:hAnsi="Times New Roman"/>
          <w:b/>
          <w:bCs/>
        </w:rPr>
        <w:lastRenderedPageBreak/>
        <w:t xml:space="preserve">  </w:t>
      </w: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9974DF">
        <w:rPr>
          <w:rFonts w:ascii="Times New Roman" w:hAnsi="Times New Roman"/>
          <w:b/>
          <w:bCs/>
        </w:rPr>
        <w:t xml:space="preserve"> </w:t>
      </w:r>
      <w:r w:rsidRPr="009974DF">
        <w:rPr>
          <w:rFonts w:ascii="Times New Roman" w:hAnsi="Times New Roman"/>
          <w:bCs/>
          <w:sz w:val="28"/>
          <w:szCs w:val="28"/>
        </w:rPr>
        <w:t xml:space="preserve">Додаток </w:t>
      </w:r>
    </w:p>
    <w:p w:rsidR="003569CB" w:rsidRDefault="009974DF" w:rsidP="009974DF">
      <w:pPr>
        <w:autoSpaceDE w:val="0"/>
        <w:autoSpaceDN w:val="0"/>
        <w:adjustRightInd w:val="0"/>
        <w:spacing w:after="0" w:line="240" w:lineRule="auto"/>
        <w:ind w:left="3256" w:firstLine="284"/>
        <w:rPr>
          <w:rFonts w:ascii="Times New Roman" w:hAnsi="Times New Roman"/>
          <w:bCs/>
          <w:sz w:val="28"/>
          <w:szCs w:val="28"/>
        </w:rPr>
      </w:pPr>
      <w:r w:rsidRPr="009974DF">
        <w:rPr>
          <w:rFonts w:ascii="Times New Roman" w:hAnsi="Times New Roman"/>
          <w:bCs/>
          <w:sz w:val="28"/>
          <w:szCs w:val="28"/>
        </w:rPr>
        <w:t xml:space="preserve">         </w:t>
      </w:r>
      <w:r w:rsidRPr="009974DF">
        <w:rPr>
          <w:rFonts w:ascii="Times New Roman" w:hAnsi="Times New Roman"/>
          <w:bCs/>
          <w:sz w:val="28"/>
          <w:szCs w:val="28"/>
        </w:rPr>
        <w:tab/>
      </w:r>
      <w:r w:rsidRPr="009974DF">
        <w:rPr>
          <w:rFonts w:ascii="Times New Roman" w:hAnsi="Times New Roman"/>
          <w:bCs/>
          <w:sz w:val="28"/>
          <w:szCs w:val="28"/>
        </w:rPr>
        <w:tab/>
      </w:r>
      <w:r w:rsidRPr="009974DF">
        <w:rPr>
          <w:rFonts w:ascii="Times New Roman" w:hAnsi="Times New Roman"/>
          <w:bCs/>
          <w:sz w:val="28"/>
          <w:szCs w:val="28"/>
        </w:rPr>
        <w:tab/>
      </w:r>
      <w:r w:rsidRPr="009974DF">
        <w:rPr>
          <w:rFonts w:ascii="Times New Roman" w:hAnsi="Times New Roman"/>
          <w:bCs/>
          <w:sz w:val="28"/>
          <w:szCs w:val="28"/>
        </w:rPr>
        <w:tab/>
      </w:r>
      <w:r w:rsidRPr="009974DF">
        <w:rPr>
          <w:rFonts w:ascii="Times New Roman" w:hAnsi="Times New Roman"/>
          <w:bCs/>
          <w:sz w:val="28"/>
          <w:szCs w:val="28"/>
        </w:rPr>
        <w:tab/>
      </w:r>
      <w:r w:rsidRPr="009974DF">
        <w:rPr>
          <w:rFonts w:ascii="Times New Roman" w:hAnsi="Times New Roman"/>
          <w:bCs/>
          <w:sz w:val="28"/>
          <w:szCs w:val="28"/>
        </w:rPr>
        <w:tab/>
      </w:r>
      <w:r w:rsidRPr="009974DF">
        <w:rPr>
          <w:rFonts w:ascii="Times New Roman" w:hAnsi="Times New Roman"/>
          <w:bCs/>
          <w:sz w:val="28"/>
          <w:szCs w:val="28"/>
        </w:rPr>
        <w:tab/>
      </w:r>
      <w:r w:rsidRPr="009974DF">
        <w:rPr>
          <w:rFonts w:ascii="Times New Roman" w:hAnsi="Times New Roman"/>
          <w:bCs/>
          <w:sz w:val="28"/>
          <w:szCs w:val="28"/>
        </w:rPr>
        <w:tab/>
        <w:t xml:space="preserve">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974DF">
        <w:rPr>
          <w:rFonts w:ascii="Times New Roman" w:hAnsi="Times New Roman"/>
          <w:bCs/>
          <w:sz w:val="28"/>
          <w:szCs w:val="28"/>
        </w:rPr>
        <w:t xml:space="preserve"> до рішення </w:t>
      </w:r>
      <w:r w:rsidR="003569CB">
        <w:rPr>
          <w:rFonts w:ascii="Times New Roman" w:hAnsi="Times New Roman"/>
          <w:bCs/>
          <w:sz w:val="28"/>
          <w:szCs w:val="28"/>
        </w:rPr>
        <w:t xml:space="preserve">тридцять восьмої </w:t>
      </w:r>
      <w:r w:rsidRPr="009974DF">
        <w:rPr>
          <w:rFonts w:ascii="Times New Roman" w:hAnsi="Times New Roman"/>
          <w:bCs/>
          <w:sz w:val="28"/>
          <w:szCs w:val="28"/>
        </w:rPr>
        <w:t xml:space="preserve">сесії          </w:t>
      </w:r>
      <w:r w:rsidRPr="009974DF">
        <w:rPr>
          <w:rFonts w:ascii="Times New Roman" w:hAnsi="Times New Roman"/>
          <w:bCs/>
          <w:sz w:val="28"/>
          <w:szCs w:val="28"/>
        </w:rPr>
        <w:tab/>
      </w:r>
      <w:r w:rsidRPr="009974DF">
        <w:rPr>
          <w:rFonts w:ascii="Times New Roman" w:hAnsi="Times New Roman"/>
          <w:bCs/>
          <w:sz w:val="28"/>
          <w:szCs w:val="28"/>
        </w:rPr>
        <w:tab/>
      </w:r>
      <w:r w:rsidRPr="009974DF">
        <w:rPr>
          <w:rFonts w:ascii="Times New Roman" w:hAnsi="Times New Roman"/>
          <w:bCs/>
          <w:sz w:val="28"/>
          <w:szCs w:val="28"/>
        </w:rPr>
        <w:tab/>
      </w:r>
      <w:r w:rsidRPr="009974DF">
        <w:rPr>
          <w:rFonts w:ascii="Times New Roman" w:hAnsi="Times New Roman"/>
          <w:bCs/>
          <w:sz w:val="28"/>
          <w:szCs w:val="28"/>
        </w:rPr>
        <w:tab/>
      </w:r>
      <w:r w:rsidRPr="009974DF">
        <w:rPr>
          <w:rFonts w:ascii="Times New Roman" w:hAnsi="Times New Roman"/>
          <w:bCs/>
          <w:sz w:val="28"/>
          <w:szCs w:val="28"/>
        </w:rPr>
        <w:tab/>
      </w:r>
      <w:r w:rsidRPr="009974DF">
        <w:rPr>
          <w:rFonts w:ascii="Times New Roman" w:hAnsi="Times New Roman"/>
          <w:bCs/>
          <w:sz w:val="28"/>
          <w:szCs w:val="28"/>
        </w:rPr>
        <w:tab/>
      </w:r>
      <w:r w:rsidRPr="009974DF">
        <w:rPr>
          <w:rFonts w:ascii="Times New Roman" w:hAnsi="Times New Roman"/>
          <w:bCs/>
          <w:sz w:val="28"/>
          <w:szCs w:val="28"/>
        </w:rPr>
        <w:tab/>
      </w:r>
      <w:r w:rsidRPr="009974DF">
        <w:rPr>
          <w:rFonts w:ascii="Times New Roman" w:hAnsi="Times New Roman"/>
          <w:bCs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974DF">
        <w:rPr>
          <w:rFonts w:ascii="Times New Roman" w:hAnsi="Times New Roman"/>
          <w:bCs/>
          <w:sz w:val="28"/>
          <w:szCs w:val="28"/>
        </w:rPr>
        <w:t xml:space="preserve">восьмого скликання </w:t>
      </w:r>
    </w:p>
    <w:p w:rsidR="009974DF" w:rsidRPr="009974DF" w:rsidRDefault="003569CB" w:rsidP="003569CB">
      <w:pPr>
        <w:autoSpaceDE w:val="0"/>
        <w:autoSpaceDN w:val="0"/>
        <w:adjustRightInd w:val="0"/>
        <w:spacing w:after="0" w:line="240" w:lineRule="auto"/>
        <w:ind w:left="991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proofErr w:type="spellStart"/>
      <w:r w:rsidR="009974DF" w:rsidRPr="009974DF">
        <w:rPr>
          <w:rFonts w:ascii="Times New Roman" w:hAnsi="Times New Roman"/>
          <w:bCs/>
          <w:sz w:val="28"/>
          <w:szCs w:val="28"/>
        </w:rPr>
        <w:t>Срібнянської</w:t>
      </w:r>
      <w:proofErr w:type="spellEnd"/>
      <w:r w:rsidR="009974DF" w:rsidRPr="009974DF">
        <w:rPr>
          <w:rFonts w:ascii="Times New Roman" w:hAnsi="Times New Roman"/>
          <w:bCs/>
          <w:sz w:val="28"/>
          <w:szCs w:val="28"/>
        </w:rPr>
        <w:t xml:space="preserve">  селищної ради</w:t>
      </w:r>
    </w:p>
    <w:p w:rsidR="009974DF" w:rsidRPr="009974DF" w:rsidRDefault="009974DF" w:rsidP="009974DF">
      <w:pPr>
        <w:autoSpaceDE w:val="0"/>
        <w:autoSpaceDN w:val="0"/>
        <w:adjustRightInd w:val="0"/>
        <w:spacing w:after="0" w:line="240" w:lineRule="auto"/>
        <w:ind w:left="-284" w:firstLine="426"/>
        <w:rPr>
          <w:rFonts w:ascii="Times New Roman" w:hAnsi="Times New Roman"/>
          <w:bCs/>
          <w:sz w:val="28"/>
          <w:szCs w:val="28"/>
        </w:rPr>
      </w:pPr>
      <w:r w:rsidRPr="009974DF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</w:t>
      </w:r>
      <w:r w:rsidRPr="009974DF">
        <w:rPr>
          <w:rFonts w:ascii="Times New Roman" w:hAnsi="Times New Roman"/>
          <w:bCs/>
          <w:sz w:val="28"/>
          <w:szCs w:val="28"/>
        </w:rPr>
        <w:tab/>
      </w:r>
      <w:r w:rsidRPr="009974DF">
        <w:rPr>
          <w:rFonts w:ascii="Times New Roman" w:hAnsi="Times New Roman"/>
          <w:bCs/>
          <w:sz w:val="28"/>
          <w:szCs w:val="28"/>
        </w:rPr>
        <w:tab/>
      </w:r>
      <w:r w:rsidRPr="009974DF">
        <w:rPr>
          <w:rFonts w:ascii="Times New Roman" w:hAnsi="Times New Roman"/>
          <w:bCs/>
          <w:sz w:val="28"/>
          <w:szCs w:val="28"/>
        </w:rPr>
        <w:tab/>
      </w:r>
      <w:r w:rsidRPr="009974DF">
        <w:rPr>
          <w:rFonts w:ascii="Times New Roman" w:hAnsi="Times New Roman"/>
          <w:bCs/>
          <w:sz w:val="28"/>
          <w:szCs w:val="28"/>
        </w:rPr>
        <w:tab/>
      </w:r>
      <w:r w:rsidRPr="009974DF">
        <w:rPr>
          <w:rFonts w:ascii="Times New Roman" w:hAnsi="Times New Roman"/>
          <w:bCs/>
          <w:sz w:val="28"/>
          <w:szCs w:val="28"/>
        </w:rPr>
        <w:tab/>
      </w:r>
      <w:r w:rsidRPr="009974DF">
        <w:rPr>
          <w:rFonts w:ascii="Times New Roman" w:hAnsi="Times New Roman"/>
          <w:bCs/>
          <w:sz w:val="28"/>
          <w:szCs w:val="28"/>
        </w:rPr>
        <w:tab/>
      </w:r>
      <w:r w:rsidRPr="009974DF">
        <w:rPr>
          <w:rFonts w:ascii="Times New Roman" w:hAnsi="Times New Roman"/>
          <w:bCs/>
          <w:sz w:val="28"/>
          <w:szCs w:val="28"/>
        </w:rPr>
        <w:tab/>
      </w:r>
      <w:r w:rsidRPr="009974DF">
        <w:rPr>
          <w:rFonts w:ascii="Times New Roman" w:hAnsi="Times New Roman"/>
          <w:bCs/>
          <w:sz w:val="28"/>
          <w:szCs w:val="28"/>
        </w:rPr>
        <w:tab/>
        <w:t xml:space="preserve">    </w:t>
      </w:r>
      <w:r w:rsidR="003569CB">
        <w:rPr>
          <w:rFonts w:ascii="Times New Roman" w:hAnsi="Times New Roman"/>
          <w:bCs/>
          <w:sz w:val="28"/>
          <w:szCs w:val="28"/>
        </w:rPr>
        <w:t>18</w:t>
      </w:r>
      <w:r w:rsidRPr="009974DF">
        <w:rPr>
          <w:rFonts w:ascii="Times New Roman" w:hAnsi="Times New Roman"/>
          <w:bCs/>
          <w:sz w:val="28"/>
          <w:szCs w:val="28"/>
        </w:rPr>
        <w:t xml:space="preserve"> </w:t>
      </w:r>
      <w:r w:rsidR="003569CB">
        <w:rPr>
          <w:rFonts w:ascii="Times New Roman" w:hAnsi="Times New Roman"/>
          <w:bCs/>
          <w:sz w:val="28"/>
          <w:szCs w:val="28"/>
        </w:rPr>
        <w:t xml:space="preserve">грудня </w:t>
      </w:r>
      <w:r w:rsidRPr="009974DF">
        <w:rPr>
          <w:rFonts w:ascii="Times New Roman" w:hAnsi="Times New Roman"/>
          <w:bCs/>
          <w:sz w:val="28"/>
          <w:szCs w:val="28"/>
        </w:rPr>
        <w:t xml:space="preserve"> 202</w:t>
      </w:r>
      <w:r w:rsidR="003569CB">
        <w:rPr>
          <w:rFonts w:ascii="Times New Roman" w:hAnsi="Times New Roman"/>
          <w:bCs/>
          <w:sz w:val="28"/>
          <w:szCs w:val="28"/>
        </w:rPr>
        <w:t>4 р.</w:t>
      </w:r>
    </w:p>
    <w:p w:rsidR="009974DF" w:rsidRPr="009974DF" w:rsidRDefault="009974DF" w:rsidP="009974DF">
      <w:pPr>
        <w:autoSpaceDE w:val="0"/>
        <w:autoSpaceDN w:val="0"/>
        <w:adjustRightInd w:val="0"/>
        <w:spacing w:after="0"/>
        <w:ind w:left="-284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974DF" w:rsidRPr="009974DF" w:rsidRDefault="009974DF" w:rsidP="009974DF">
      <w:pPr>
        <w:autoSpaceDE w:val="0"/>
        <w:autoSpaceDN w:val="0"/>
        <w:adjustRightInd w:val="0"/>
        <w:ind w:left="-284" w:firstLine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9974DF">
        <w:rPr>
          <w:rFonts w:ascii="Times New Roman" w:hAnsi="Times New Roman"/>
          <w:b/>
          <w:sz w:val="28"/>
          <w:szCs w:val="28"/>
        </w:rPr>
        <w:t>План діяльності з підготовки проектів регуляторних актів на 202</w:t>
      </w:r>
      <w:r w:rsidR="003569CB">
        <w:rPr>
          <w:rFonts w:ascii="Times New Roman" w:hAnsi="Times New Roman"/>
          <w:b/>
          <w:sz w:val="28"/>
          <w:szCs w:val="28"/>
        </w:rPr>
        <w:t>5</w:t>
      </w:r>
      <w:r w:rsidRPr="009974DF">
        <w:rPr>
          <w:rFonts w:ascii="Times New Roman" w:hAnsi="Times New Roman"/>
          <w:b/>
          <w:sz w:val="28"/>
          <w:szCs w:val="28"/>
        </w:rPr>
        <w:t xml:space="preserve"> рік</w:t>
      </w:r>
    </w:p>
    <w:tbl>
      <w:tblPr>
        <w:tblStyle w:val="a7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4394"/>
        <w:gridCol w:w="1701"/>
        <w:gridCol w:w="2977"/>
      </w:tblGrid>
      <w:tr w:rsidR="009974DF" w:rsidRPr="003569CB" w:rsidTr="009974DF">
        <w:tc>
          <w:tcPr>
            <w:tcW w:w="567" w:type="dxa"/>
          </w:tcPr>
          <w:p w:rsidR="009974DF" w:rsidRPr="003569CB" w:rsidRDefault="009974DF" w:rsidP="006756FF">
            <w:pPr>
              <w:pStyle w:val="a8"/>
              <w:jc w:val="center"/>
              <w:rPr>
                <w:b/>
                <w:sz w:val="26"/>
                <w:szCs w:val="26"/>
                <w:lang w:val="uk-UA"/>
              </w:rPr>
            </w:pPr>
            <w:r w:rsidRPr="003569CB">
              <w:rPr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1985" w:type="dxa"/>
          </w:tcPr>
          <w:p w:rsidR="009974DF" w:rsidRPr="003569CB" w:rsidRDefault="009974DF" w:rsidP="006756FF">
            <w:pPr>
              <w:pStyle w:val="a8"/>
              <w:jc w:val="center"/>
              <w:rPr>
                <w:b/>
                <w:sz w:val="26"/>
                <w:szCs w:val="26"/>
                <w:lang w:val="uk-UA"/>
              </w:rPr>
            </w:pPr>
            <w:r w:rsidRPr="003569CB">
              <w:rPr>
                <w:b/>
                <w:sz w:val="26"/>
                <w:szCs w:val="26"/>
                <w:lang w:val="uk-UA"/>
              </w:rPr>
              <w:t>Визначення виду проекту регуляторного акту</w:t>
            </w:r>
          </w:p>
        </w:tc>
        <w:tc>
          <w:tcPr>
            <w:tcW w:w="2977" w:type="dxa"/>
          </w:tcPr>
          <w:p w:rsidR="009974DF" w:rsidRPr="003569CB" w:rsidRDefault="009974DF" w:rsidP="006756FF">
            <w:pPr>
              <w:pStyle w:val="a8"/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9974DF" w:rsidRPr="003569CB" w:rsidRDefault="009974DF" w:rsidP="006756FF">
            <w:pPr>
              <w:pStyle w:val="a8"/>
              <w:jc w:val="center"/>
              <w:rPr>
                <w:b/>
                <w:sz w:val="26"/>
                <w:szCs w:val="26"/>
                <w:lang w:val="uk-UA"/>
              </w:rPr>
            </w:pPr>
            <w:r w:rsidRPr="003569CB">
              <w:rPr>
                <w:b/>
                <w:sz w:val="26"/>
                <w:szCs w:val="26"/>
                <w:lang w:val="uk-UA"/>
              </w:rPr>
              <w:t xml:space="preserve">Назва проекту </w:t>
            </w:r>
          </w:p>
          <w:p w:rsidR="009974DF" w:rsidRPr="003569CB" w:rsidRDefault="009974DF" w:rsidP="006756FF">
            <w:pPr>
              <w:pStyle w:val="a8"/>
              <w:jc w:val="center"/>
              <w:rPr>
                <w:b/>
                <w:sz w:val="26"/>
                <w:szCs w:val="26"/>
                <w:lang w:val="uk-UA"/>
              </w:rPr>
            </w:pPr>
            <w:r w:rsidRPr="003569CB">
              <w:rPr>
                <w:b/>
                <w:sz w:val="26"/>
                <w:szCs w:val="26"/>
                <w:lang w:val="uk-UA"/>
              </w:rPr>
              <w:t>регуляторного акта</w:t>
            </w:r>
          </w:p>
        </w:tc>
        <w:tc>
          <w:tcPr>
            <w:tcW w:w="4394" w:type="dxa"/>
          </w:tcPr>
          <w:p w:rsidR="009974DF" w:rsidRPr="003569CB" w:rsidRDefault="009974DF" w:rsidP="006756FF">
            <w:pPr>
              <w:pStyle w:val="a8"/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9974DF" w:rsidRPr="003569CB" w:rsidRDefault="009974DF" w:rsidP="006756FF">
            <w:pPr>
              <w:pStyle w:val="a8"/>
              <w:jc w:val="center"/>
              <w:rPr>
                <w:b/>
                <w:sz w:val="26"/>
                <w:szCs w:val="26"/>
                <w:lang w:val="uk-UA"/>
              </w:rPr>
            </w:pPr>
            <w:r w:rsidRPr="003569CB">
              <w:rPr>
                <w:b/>
                <w:sz w:val="26"/>
                <w:szCs w:val="26"/>
                <w:lang w:val="uk-UA"/>
              </w:rPr>
              <w:t>Цілі прийняття регуляторного акта</w:t>
            </w:r>
          </w:p>
        </w:tc>
        <w:tc>
          <w:tcPr>
            <w:tcW w:w="1701" w:type="dxa"/>
          </w:tcPr>
          <w:p w:rsidR="009974DF" w:rsidRPr="003569CB" w:rsidRDefault="009974DF" w:rsidP="006756FF">
            <w:pPr>
              <w:pStyle w:val="a8"/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9974DF" w:rsidRPr="003569CB" w:rsidRDefault="009974DF" w:rsidP="006756FF">
            <w:pPr>
              <w:pStyle w:val="a8"/>
              <w:jc w:val="center"/>
              <w:rPr>
                <w:b/>
                <w:sz w:val="26"/>
                <w:szCs w:val="26"/>
                <w:lang w:val="uk-UA"/>
              </w:rPr>
            </w:pPr>
            <w:r w:rsidRPr="003569CB">
              <w:rPr>
                <w:b/>
                <w:sz w:val="26"/>
                <w:szCs w:val="26"/>
                <w:lang w:val="uk-UA"/>
              </w:rPr>
              <w:t>Термін підготовки проекту</w:t>
            </w:r>
          </w:p>
        </w:tc>
        <w:tc>
          <w:tcPr>
            <w:tcW w:w="2977" w:type="dxa"/>
          </w:tcPr>
          <w:p w:rsidR="009974DF" w:rsidRPr="003569CB" w:rsidRDefault="009974DF" w:rsidP="006756FF">
            <w:pPr>
              <w:pStyle w:val="a8"/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9974DF" w:rsidRPr="003569CB" w:rsidRDefault="009974DF" w:rsidP="006756FF">
            <w:pPr>
              <w:pStyle w:val="a8"/>
              <w:jc w:val="center"/>
              <w:rPr>
                <w:b/>
                <w:sz w:val="26"/>
                <w:szCs w:val="26"/>
                <w:lang w:val="uk-UA"/>
              </w:rPr>
            </w:pPr>
            <w:r w:rsidRPr="003569CB">
              <w:rPr>
                <w:b/>
                <w:sz w:val="26"/>
                <w:szCs w:val="26"/>
                <w:lang w:val="uk-UA"/>
              </w:rPr>
              <w:t xml:space="preserve">Відповідальні </w:t>
            </w:r>
          </w:p>
          <w:p w:rsidR="009974DF" w:rsidRPr="003569CB" w:rsidRDefault="009974DF" w:rsidP="006756FF">
            <w:pPr>
              <w:pStyle w:val="a8"/>
              <w:jc w:val="center"/>
              <w:rPr>
                <w:b/>
                <w:sz w:val="26"/>
                <w:szCs w:val="26"/>
                <w:lang w:val="uk-UA"/>
              </w:rPr>
            </w:pPr>
            <w:r w:rsidRPr="003569CB">
              <w:rPr>
                <w:b/>
                <w:sz w:val="26"/>
                <w:szCs w:val="26"/>
                <w:lang w:val="uk-UA"/>
              </w:rPr>
              <w:t>за розробку проекту</w:t>
            </w:r>
          </w:p>
        </w:tc>
      </w:tr>
      <w:tr w:rsidR="009974DF" w:rsidRPr="003569CB" w:rsidTr="009974DF">
        <w:tc>
          <w:tcPr>
            <w:tcW w:w="567" w:type="dxa"/>
          </w:tcPr>
          <w:p w:rsidR="009974DF" w:rsidRPr="003569CB" w:rsidRDefault="009974DF" w:rsidP="006756FF">
            <w:pPr>
              <w:pStyle w:val="a8"/>
              <w:rPr>
                <w:sz w:val="26"/>
                <w:szCs w:val="26"/>
                <w:lang w:val="uk-UA"/>
              </w:rPr>
            </w:pPr>
            <w:r w:rsidRPr="003569CB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1985" w:type="dxa"/>
          </w:tcPr>
          <w:p w:rsidR="003569CB" w:rsidRPr="003569CB" w:rsidRDefault="003569CB" w:rsidP="003569CB">
            <w:pPr>
              <w:pStyle w:val="a8"/>
              <w:jc w:val="both"/>
              <w:rPr>
                <w:sz w:val="26"/>
                <w:szCs w:val="26"/>
                <w:lang w:val="uk-UA"/>
              </w:rPr>
            </w:pPr>
            <w:r w:rsidRPr="003569CB">
              <w:rPr>
                <w:sz w:val="26"/>
                <w:szCs w:val="26"/>
                <w:lang w:val="uk-UA"/>
              </w:rPr>
              <w:t xml:space="preserve">Проект рішення </w:t>
            </w:r>
          </w:p>
          <w:p w:rsidR="009974DF" w:rsidRPr="003569CB" w:rsidRDefault="003569CB" w:rsidP="003569CB">
            <w:pPr>
              <w:pStyle w:val="a8"/>
              <w:jc w:val="both"/>
              <w:rPr>
                <w:sz w:val="26"/>
                <w:szCs w:val="26"/>
                <w:lang w:val="uk-UA"/>
              </w:rPr>
            </w:pPr>
            <w:r w:rsidRPr="003569CB">
              <w:rPr>
                <w:sz w:val="26"/>
                <w:szCs w:val="26"/>
                <w:lang w:val="uk-UA"/>
              </w:rPr>
              <w:t>селищної ради</w:t>
            </w:r>
          </w:p>
        </w:tc>
        <w:tc>
          <w:tcPr>
            <w:tcW w:w="2977" w:type="dxa"/>
          </w:tcPr>
          <w:p w:rsidR="009974DF" w:rsidRPr="003569CB" w:rsidRDefault="009974DF" w:rsidP="006756FF">
            <w:pPr>
              <w:pStyle w:val="a8"/>
              <w:jc w:val="both"/>
              <w:rPr>
                <w:sz w:val="26"/>
                <w:szCs w:val="26"/>
                <w:lang w:val="uk-UA"/>
              </w:rPr>
            </w:pPr>
            <w:r w:rsidRPr="003569CB">
              <w:rPr>
                <w:sz w:val="26"/>
                <w:szCs w:val="26"/>
                <w:lang w:val="uk-UA"/>
              </w:rPr>
              <w:t>Про встановлення місцевих податків і зборів на території Срібнянської селищної ради</w:t>
            </w:r>
          </w:p>
        </w:tc>
        <w:tc>
          <w:tcPr>
            <w:tcW w:w="4394" w:type="dxa"/>
          </w:tcPr>
          <w:p w:rsidR="009974DF" w:rsidRPr="003569CB" w:rsidRDefault="009974DF" w:rsidP="006756FF">
            <w:pPr>
              <w:pStyle w:val="a8"/>
              <w:jc w:val="both"/>
              <w:rPr>
                <w:sz w:val="26"/>
                <w:szCs w:val="26"/>
                <w:lang w:val="uk-UA"/>
              </w:rPr>
            </w:pPr>
            <w:r w:rsidRPr="003569CB">
              <w:rPr>
                <w:sz w:val="26"/>
                <w:szCs w:val="26"/>
                <w:lang w:val="uk-UA"/>
              </w:rPr>
              <w:t>Врегулювання процесу сплати місцевих податків і зборів та приведення їх до відповідності з чинним законодавством</w:t>
            </w:r>
          </w:p>
        </w:tc>
        <w:tc>
          <w:tcPr>
            <w:tcW w:w="1701" w:type="dxa"/>
          </w:tcPr>
          <w:p w:rsidR="009974DF" w:rsidRPr="003569CB" w:rsidRDefault="009974DF" w:rsidP="001E501D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3569CB">
              <w:rPr>
                <w:sz w:val="26"/>
                <w:szCs w:val="26"/>
                <w:lang w:val="uk-UA"/>
              </w:rPr>
              <w:t>І-ІІ</w:t>
            </w:r>
            <w:r w:rsidR="001E501D" w:rsidRPr="003569CB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569CB">
              <w:rPr>
                <w:sz w:val="26"/>
                <w:szCs w:val="26"/>
                <w:lang w:val="en-US"/>
              </w:rPr>
              <w:t>квартал</w:t>
            </w:r>
            <w:proofErr w:type="spellEnd"/>
          </w:p>
        </w:tc>
        <w:tc>
          <w:tcPr>
            <w:tcW w:w="2977" w:type="dxa"/>
          </w:tcPr>
          <w:p w:rsidR="003569CB" w:rsidRPr="003569CB" w:rsidRDefault="003569CB" w:rsidP="003569CB">
            <w:pPr>
              <w:pStyle w:val="a8"/>
              <w:jc w:val="both"/>
              <w:rPr>
                <w:sz w:val="26"/>
                <w:szCs w:val="26"/>
                <w:lang w:val="uk-UA"/>
              </w:rPr>
            </w:pPr>
            <w:r w:rsidRPr="003569CB">
              <w:rPr>
                <w:sz w:val="26"/>
                <w:szCs w:val="26"/>
                <w:lang w:val="uk-UA"/>
              </w:rPr>
              <w:t xml:space="preserve">фінансове управління,  юридичний відділ, </w:t>
            </w:r>
          </w:p>
          <w:p w:rsidR="009974DF" w:rsidRPr="003569CB" w:rsidRDefault="003569CB" w:rsidP="003569CB">
            <w:pPr>
              <w:pStyle w:val="a8"/>
              <w:jc w:val="both"/>
              <w:rPr>
                <w:sz w:val="26"/>
                <w:szCs w:val="26"/>
                <w:lang w:val="uk-UA"/>
              </w:rPr>
            </w:pPr>
            <w:r w:rsidRPr="003569CB">
              <w:rPr>
                <w:sz w:val="26"/>
                <w:szCs w:val="26"/>
                <w:lang w:val="uk-UA"/>
              </w:rPr>
              <w:t>відділ економіки, інвестицій та агропромислового розвитку</w:t>
            </w:r>
          </w:p>
        </w:tc>
      </w:tr>
      <w:tr w:rsidR="009974DF" w:rsidRPr="003569CB" w:rsidTr="009974DF">
        <w:tc>
          <w:tcPr>
            <w:tcW w:w="567" w:type="dxa"/>
          </w:tcPr>
          <w:p w:rsidR="009974DF" w:rsidRPr="003569CB" w:rsidRDefault="009974DF" w:rsidP="006756FF">
            <w:pPr>
              <w:pStyle w:val="a8"/>
              <w:rPr>
                <w:sz w:val="26"/>
                <w:szCs w:val="26"/>
                <w:lang w:val="uk-UA"/>
              </w:rPr>
            </w:pPr>
            <w:r w:rsidRPr="003569CB">
              <w:rPr>
                <w:sz w:val="26"/>
                <w:szCs w:val="26"/>
                <w:lang w:val="uk-UA"/>
              </w:rPr>
              <w:t xml:space="preserve">2 </w:t>
            </w:r>
          </w:p>
        </w:tc>
        <w:tc>
          <w:tcPr>
            <w:tcW w:w="1985" w:type="dxa"/>
          </w:tcPr>
          <w:p w:rsidR="009974DF" w:rsidRPr="003569CB" w:rsidRDefault="009974DF" w:rsidP="006756FF">
            <w:pPr>
              <w:pStyle w:val="a8"/>
              <w:jc w:val="both"/>
              <w:rPr>
                <w:sz w:val="26"/>
                <w:szCs w:val="26"/>
                <w:lang w:val="uk-UA"/>
              </w:rPr>
            </w:pPr>
            <w:r w:rsidRPr="003569CB">
              <w:rPr>
                <w:sz w:val="26"/>
                <w:szCs w:val="26"/>
                <w:lang w:val="uk-UA"/>
              </w:rPr>
              <w:t>Проект рішення виконавчого комітету</w:t>
            </w:r>
          </w:p>
        </w:tc>
        <w:tc>
          <w:tcPr>
            <w:tcW w:w="2977" w:type="dxa"/>
          </w:tcPr>
          <w:p w:rsidR="009974DF" w:rsidRPr="003569CB" w:rsidRDefault="003569CB" w:rsidP="006756FF">
            <w:pPr>
              <w:pStyle w:val="a8"/>
              <w:jc w:val="both"/>
              <w:rPr>
                <w:sz w:val="26"/>
                <w:szCs w:val="26"/>
                <w:lang w:val="uk-UA"/>
              </w:rPr>
            </w:pPr>
            <w:r w:rsidRPr="003569CB">
              <w:rPr>
                <w:sz w:val="26"/>
                <w:szCs w:val="26"/>
                <w:lang w:val="uk-UA"/>
              </w:rPr>
              <w:t xml:space="preserve">Про затвердження правил благоустрою населених пунктів на території </w:t>
            </w:r>
            <w:proofErr w:type="spellStart"/>
            <w:r w:rsidRPr="003569CB">
              <w:rPr>
                <w:sz w:val="26"/>
                <w:szCs w:val="26"/>
                <w:lang w:val="uk-UA"/>
              </w:rPr>
              <w:t>Срібнянської</w:t>
            </w:r>
            <w:proofErr w:type="spellEnd"/>
            <w:r w:rsidRPr="003569CB">
              <w:rPr>
                <w:sz w:val="26"/>
                <w:szCs w:val="26"/>
                <w:lang w:val="uk-UA"/>
              </w:rPr>
              <w:t xml:space="preserve"> селищної ради</w:t>
            </w:r>
          </w:p>
        </w:tc>
        <w:tc>
          <w:tcPr>
            <w:tcW w:w="4394" w:type="dxa"/>
          </w:tcPr>
          <w:p w:rsidR="009974DF" w:rsidRPr="003569CB" w:rsidRDefault="003569CB" w:rsidP="006756FF">
            <w:pPr>
              <w:pStyle w:val="a8"/>
              <w:jc w:val="both"/>
              <w:rPr>
                <w:sz w:val="26"/>
                <w:szCs w:val="26"/>
                <w:lang w:val="uk-UA"/>
              </w:rPr>
            </w:pPr>
            <w:r w:rsidRPr="003569CB">
              <w:rPr>
                <w:sz w:val="26"/>
                <w:szCs w:val="26"/>
                <w:lang w:val="uk-UA"/>
              </w:rPr>
              <w:t xml:space="preserve">          З метою забезпечення благоустрою, сприяння належного утримання територій, дотримання чистоти та порядку на території </w:t>
            </w:r>
            <w:proofErr w:type="spellStart"/>
            <w:r w:rsidRPr="003569CB">
              <w:rPr>
                <w:sz w:val="26"/>
                <w:szCs w:val="26"/>
                <w:lang w:val="uk-UA"/>
              </w:rPr>
              <w:t>Срібнянської</w:t>
            </w:r>
            <w:proofErr w:type="spellEnd"/>
            <w:r w:rsidRPr="003569CB">
              <w:rPr>
                <w:sz w:val="26"/>
                <w:szCs w:val="26"/>
                <w:lang w:val="uk-UA"/>
              </w:rPr>
              <w:t xml:space="preserve"> селищної ради</w:t>
            </w:r>
          </w:p>
        </w:tc>
        <w:tc>
          <w:tcPr>
            <w:tcW w:w="1701" w:type="dxa"/>
          </w:tcPr>
          <w:p w:rsidR="009974DF" w:rsidRPr="003569CB" w:rsidRDefault="003569CB" w:rsidP="006756FF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3569CB">
              <w:rPr>
                <w:sz w:val="26"/>
                <w:szCs w:val="26"/>
                <w:lang w:val="uk-UA"/>
              </w:rPr>
              <w:t>ІІ-ІІІ квартал</w:t>
            </w:r>
          </w:p>
        </w:tc>
        <w:tc>
          <w:tcPr>
            <w:tcW w:w="2977" w:type="dxa"/>
          </w:tcPr>
          <w:p w:rsidR="003569CB" w:rsidRPr="003569CB" w:rsidRDefault="003569CB" w:rsidP="003569CB">
            <w:pPr>
              <w:pStyle w:val="a8"/>
              <w:rPr>
                <w:sz w:val="26"/>
                <w:szCs w:val="26"/>
                <w:lang w:val="uk-UA"/>
              </w:rPr>
            </w:pPr>
            <w:r w:rsidRPr="003569CB">
              <w:rPr>
                <w:sz w:val="26"/>
                <w:szCs w:val="26"/>
                <w:lang w:val="uk-UA"/>
              </w:rPr>
              <w:t>сектор містобудування, архітектури, житлово-комунального господарства та будівництва,</w:t>
            </w:r>
          </w:p>
          <w:p w:rsidR="009974DF" w:rsidRPr="003569CB" w:rsidRDefault="003569CB" w:rsidP="003569CB">
            <w:pPr>
              <w:pStyle w:val="a8"/>
              <w:jc w:val="both"/>
              <w:rPr>
                <w:sz w:val="26"/>
                <w:szCs w:val="26"/>
                <w:lang w:val="uk-UA"/>
              </w:rPr>
            </w:pPr>
            <w:r w:rsidRPr="003569CB">
              <w:rPr>
                <w:sz w:val="26"/>
                <w:szCs w:val="26"/>
                <w:lang w:val="uk-UA"/>
              </w:rPr>
              <w:t>юридичний відділ</w:t>
            </w:r>
          </w:p>
        </w:tc>
      </w:tr>
      <w:tr w:rsidR="003569CB" w:rsidRPr="003569CB" w:rsidTr="009974DF">
        <w:tc>
          <w:tcPr>
            <w:tcW w:w="567" w:type="dxa"/>
          </w:tcPr>
          <w:p w:rsidR="003569CB" w:rsidRPr="003569CB" w:rsidRDefault="003569CB" w:rsidP="006756FF">
            <w:pPr>
              <w:pStyle w:val="a8"/>
              <w:rPr>
                <w:sz w:val="26"/>
                <w:szCs w:val="26"/>
                <w:lang w:val="uk-UA"/>
              </w:rPr>
            </w:pPr>
            <w:r w:rsidRPr="003569CB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1985" w:type="dxa"/>
          </w:tcPr>
          <w:p w:rsidR="003569CB" w:rsidRPr="003569CB" w:rsidRDefault="003569CB" w:rsidP="006756FF">
            <w:pPr>
              <w:pStyle w:val="a8"/>
              <w:jc w:val="both"/>
              <w:rPr>
                <w:sz w:val="26"/>
                <w:szCs w:val="26"/>
                <w:lang w:val="uk-UA"/>
              </w:rPr>
            </w:pPr>
            <w:r w:rsidRPr="003569CB">
              <w:rPr>
                <w:sz w:val="26"/>
                <w:szCs w:val="26"/>
                <w:lang w:val="uk-UA"/>
              </w:rPr>
              <w:t>Проект рішення виконавчого комітету</w:t>
            </w:r>
          </w:p>
        </w:tc>
        <w:tc>
          <w:tcPr>
            <w:tcW w:w="2977" w:type="dxa"/>
          </w:tcPr>
          <w:p w:rsidR="003569CB" w:rsidRPr="003569CB" w:rsidRDefault="003569CB" w:rsidP="006756FF">
            <w:pPr>
              <w:pStyle w:val="a8"/>
              <w:jc w:val="both"/>
              <w:rPr>
                <w:sz w:val="26"/>
                <w:szCs w:val="26"/>
                <w:lang w:val="uk-UA"/>
              </w:rPr>
            </w:pPr>
            <w:r w:rsidRPr="003569CB">
              <w:rPr>
                <w:rFonts w:eastAsia="Times New Roman"/>
                <w:sz w:val="26"/>
                <w:szCs w:val="26"/>
                <w:lang w:val="uk-UA" w:eastAsia="uk-UA"/>
              </w:rPr>
              <w:t xml:space="preserve">Про затвердження Порядку  розміщення тимчасових споруд для провадження </w:t>
            </w:r>
            <w:proofErr w:type="spellStart"/>
            <w:r w:rsidRPr="003569CB">
              <w:rPr>
                <w:rFonts w:eastAsia="Times New Roman"/>
                <w:sz w:val="26"/>
                <w:szCs w:val="26"/>
                <w:lang w:val="uk-UA" w:eastAsia="uk-UA"/>
              </w:rPr>
              <w:t>підприєм-ницької</w:t>
            </w:r>
            <w:proofErr w:type="spellEnd"/>
            <w:r w:rsidRPr="003569CB">
              <w:rPr>
                <w:rFonts w:eastAsia="Times New Roman"/>
                <w:sz w:val="26"/>
                <w:szCs w:val="26"/>
                <w:lang w:val="uk-UA" w:eastAsia="uk-UA"/>
              </w:rPr>
              <w:t xml:space="preserve">  </w:t>
            </w:r>
            <w:r w:rsidRPr="003569CB">
              <w:rPr>
                <w:rFonts w:eastAsia="Times New Roman"/>
                <w:sz w:val="26"/>
                <w:szCs w:val="26"/>
                <w:lang w:val="uk-UA" w:eastAsia="uk-UA"/>
              </w:rPr>
              <w:t xml:space="preserve">діяльності </w:t>
            </w:r>
            <w:r w:rsidRPr="003569CB">
              <w:rPr>
                <w:rFonts w:eastAsia="Times New Roman"/>
                <w:sz w:val="26"/>
                <w:szCs w:val="26"/>
                <w:lang w:val="uk-UA" w:eastAsia="uk-UA"/>
              </w:rPr>
              <w:t>на терито</w:t>
            </w:r>
            <w:r w:rsidRPr="003569CB">
              <w:rPr>
                <w:rFonts w:eastAsia="Times New Roman"/>
                <w:sz w:val="26"/>
                <w:szCs w:val="26"/>
                <w:lang w:val="uk-UA" w:eastAsia="uk-UA"/>
              </w:rPr>
              <w:t xml:space="preserve">рії  </w:t>
            </w:r>
            <w:proofErr w:type="spellStart"/>
            <w:r w:rsidRPr="003569CB">
              <w:rPr>
                <w:rFonts w:eastAsia="Times New Roman"/>
                <w:sz w:val="26"/>
                <w:szCs w:val="26"/>
                <w:lang w:val="uk-UA" w:eastAsia="uk-UA"/>
              </w:rPr>
              <w:t>Срібнянської</w:t>
            </w:r>
            <w:proofErr w:type="spellEnd"/>
            <w:r w:rsidRPr="003569CB">
              <w:rPr>
                <w:rFonts w:eastAsia="Times New Roman"/>
                <w:sz w:val="26"/>
                <w:szCs w:val="26"/>
                <w:lang w:val="uk-UA" w:eastAsia="uk-UA"/>
              </w:rPr>
              <w:t xml:space="preserve"> селищної ради</w:t>
            </w:r>
          </w:p>
        </w:tc>
        <w:tc>
          <w:tcPr>
            <w:tcW w:w="4394" w:type="dxa"/>
          </w:tcPr>
          <w:p w:rsidR="003569CB" w:rsidRPr="003569CB" w:rsidRDefault="003569CB" w:rsidP="006756FF">
            <w:pPr>
              <w:pStyle w:val="a8"/>
              <w:jc w:val="both"/>
              <w:rPr>
                <w:sz w:val="26"/>
                <w:szCs w:val="26"/>
                <w:lang w:val="uk-UA"/>
              </w:rPr>
            </w:pPr>
            <w:r w:rsidRPr="003569CB">
              <w:rPr>
                <w:sz w:val="26"/>
                <w:szCs w:val="26"/>
                <w:lang w:val="uk-UA"/>
              </w:rPr>
              <w:t xml:space="preserve">З метою забезпечення дотримання процедури проведення земляних та/або ремонтних робіт, що здійснюють порушення об’єктів благоустрою на території </w:t>
            </w:r>
            <w:proofErr w:type="spellStart"/>
            <w:r w:rsidRPr="003569CB">
              <w:rPr>
                <w:sz w:val="26"/>
                <w:szCs w:val="26"/>
                <w:lang w:val="uk-UA"/>
              </w:rPr>
              <w:t>Срібнянської</w:t>
            </w:r>
            <w:proofErr w:type="spellEnd"/>
            <w:r w:rsidRPr="003569CB">
              <w:rPr>
                <w:sz w:val="26"/>
                <w:szCs w:val="26"/>
                <w:lang w:val="uk-UA"/>
              </w:rPr>
              <w:t xml:space="preserve"> селищної ради</w:t>
            </w:r>
          </w:p>
        </w:tc>
        <w:tc>
          <w:tcPr>
            <w:tcW w:w="1701" w:type="dxa"/>
          </w:tcPr>
          <w:p w:rsidR="003569CB" w:rsidRPr="003569CB" w:rsidRDefault="003569CB" w:rsidP="006756FF">
            <w:pPr>
              <w:pStyle w:val="a8"/>
              <w:jc w:val="center"/>
              <w:rPr>
                <w:sz w:val="26"/>
                <w:szCs w:val="26"/>
                <w:lang w:val="uk-UA"/>
              </w:rPr>
            </w:pPr>
            <w:r w:rsidRPr="003569CB">
              <w:rPr>
                <w:sz w:val="26"/>
                <w:szCs w:val="26"/>
                <w:lang w:val="uk-UA"/>
              </w:rPr>
              <w:t>ІІ-ІІІ квартал</w:t>
            </w:r>
          </w:p>
        </w:tc>
        <w:tc>
          <w:tcPr>
            <w:tcW w:w="2977" w:type="dxa"/>
          </w:tcPr>
          <w:p w:rsidR="003569CB" w:rsidRPr="003569CB" w:rsidRDefault="003569CB" w:rsidP="003569CB">
            <w:pPr>
              <w:pStyle w:val="a8"/>
              <w:rPr>
                <w:sz w:val="26"/>
                <w:szCs w:val="26"/>
                <w:lang w:val="uk-UA"/>
              </w:rPr>
            </w:pPr>
            <w:r w:rsidRPr="003569CB">
              <w:rPr>
                <w:sz w:val="26"/>
                <w:szCs w:val="26"/>
                <w:lang w:val="uk-UA"/>
              </w:rPr>
              <w:t>сектор містобудування, архітектури, житлово-комунального господарства та будівництва,</w:t>
            </w:r>
          </w:p>
          <w:p w:rsidR="003569CB" w:rsidRPr="003569CB" w:rsidRDefault="003569CB" w:rsidP="003569CB">
            <w:pPr>
              <w:pStyle w:val="a8"/>
              <w:rPr>
                <w:sz w:val="26"/>
                <w:szCs w:val="26"/>
                <w:lang w:val="uk-UA"/>
              </w:rPr>
            </w:pPr>
            <w:r w:rsidRPr="003569CB">
              <w:rPr>
                <w:sz w:val="26"/>
                <w:szCs w:val="26"/>
                <w:lang w:val="uk-UA"/>
              </w:rPr>
              <w:t>юридичний відділ</w:t>
            </w:r>
          </w:p>
          <w:p w:rsidR="003569CB" w:rsidRPr="003569CB" w:rsidRDefault="003569CB" w:rsidP="003569CB">
            <w:pPr>
              <w:pStyle w:val="a8"/>
              <w:rPr>
                <w:sz w:val="26"/>
                <w:szCs w:val="26"/>
                <w:lang w:val="uk-UA"/>
              </w:rPr>
            </w:pPr>
          </w:p>
        </w:tc>
      </w:tr>
    </w:tbl>
    <w:p w:rsidR="003569CB" w:rsidRDefault="003569CB" w:rsidP="009974DF">
      <w:pPr>
        <w:shd w:val="clear" w:color="auto" w:fill="FFFFFF"/>
        <w:spacing w:after="150"/>
        <w:rPr>
          <w:rFonts w:ascii="Times New Roman" w:hAnsi="Times New Roman"/>
          <w:b/>
          <w:sz w:val="28"/>
          <w:szCs w:val="28"/>
        </w:rPr>
      </w:pPr>
    </w:p>
    <w:p w:rsidR="0039243F" w:rsidRPr="009974DF" w:rsidRDefault="009974DF" w:rsidP="009974DF">
      <w:pPr>
        <w:shd w:val="clear" w:color="auto" w:fill="FFFFFF"/>
        <w:spacing w:after="15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974DF">
        <w:rPr>
          <w:rFonts w:ascii="Times New Roman" w:hAnsi="Times New Roman"/>
          <w:b/>
          <w:sz w:val="28"/>
          <w:szCs w:val="28"/>
        </w:rPr>
        <w:t xml:space="preserve">Селищний голова </w:t>
      </w:r>
      <w:r w:rsidRPr="009974DF">
        <w:rPr>
          <w:rFonts w:ascii="Times New Roman" w:hAnsi="Times New Roman"/>
          <w:b/>
          <w:sz w:val="28"/>
          <w:szCs w:val="28"/>
        </w:rPr>
        <w:tab/>
      </w:r>
      <w:r w:rsidRPr="009974DF">
        <w:rPr>
          <w:rFonts w:ascii="Times New Roman" w:hAnsi="Times New Roman"/>
          <w:b/>
          <w:sz w:val="28"/>
          <w:szCs w:val="28"/>
        </w:rPr>
        <w:tab/>
      </w:r>
      <w:r w:rsidRPr="009974DF">
        <w:rPr>
          <w:rFonts w:ascii="Times New Roman" w:hAnsi="Times New Roman"/>
          <w:b/>
          <w:sz w:val="28"/>
          <w:szCs w:val="28"/>
        </w:rPr>
        <w:tab/>
      </w:r>
      <w:r w:rsidRPr="009974DF">
        <w:rPr>
          <w:rFonts w:ascii="Times New Roman" w:hAnsi="Times New Roman"/>
          <w:b/>
          <w:sz w:val="28"/>
          <w:szCs w:val="28"/>
        </w:rPr>
        <w:tab/>
      </w:r>
      <w:r w:rsidRPr="009974DF">
        <w:rPr>
          <w:rFonts w:ascii="Times New Roman" w:hAnsi="Times New Roman"/>
          <w:b/>
          <w:sz w:val="28"/>
          <w:szCs w:val="28"/>
        </w:rPr>
        <w:tab/>
      </w:r>
      <w:r w:rsidRPr="009974DF">
        <w:rPr>
          <w:rFonts w:ascii="Times New Roman" w:hAnsi="Times New Roman"/>
          <w:b/>
          <w:sz w:val="28"/>
          <w:szCs w:val="28"/>
        </w:rPr>
        <w:tab/>
      </w:r>
      <w:r w:rsidRPr="009974DF">
        <w:rPr>
          <w:rFonts w:ascii="Times New Roman" w:hAnsi="Times New Roman"/>
          <w:b/>
          <w:sz w:val="28"/>
          <w:szCs w:val="28"/>
        </w:rPr>
        <w:tab/>
      </w:r>
      <w:r w:rsidRPr="009974DF">
        <w:rPr>
          <w:rFonts w:ascii="Times New Roman" w:hAnsi="Times New Roman"/>
          <w:b/>
          <w:sz w:val="28"/>
          <w:szCs w:val="28"/>
        </w:rPr>
        <w:tab/>
      </w:r>
      <w:r w:rsidRPr="009974DF">
        <w:rPr>
          <w:rFonts w:ascii="Times New Roman" w:hAnsi="Times New Roman"/>
          <w:b/>
          <w:sz w:val="28"/>
          <w:szCs w:val="28"/>
        </w:rPr>
        <w:tab/>
      </w:r>
      <w:r w:rsidRPr="009974DF">
        <w:rPr>
          <w:rFonts w:ascii="Times New Roman" w:hAnsi="Times New Roman"/>
          <w:b/>
          <w:sz w:val="28"/>
          <w:szCs w:val="28"/>
        </w:rPr>
        <w:tab/>
      </w:r>
      <w:r w:rsidRPr="009974DF">
        <w:rPr>
          <w:rFonts w:ascii="Times New Roman" w:hAnsi="Times New Roman"/>
          <w:b/>
          <w:sz w:val="28"/>
          <w:szCs w:val="28"/>
        </w:rPr>
        <w:tab/>
      </w:r>
      <w:r w:rsidRPr="009974DF">
        <w:rPr>
          <w:rFonts w:ascii="Times New Roman" w:hAnsi="Times New Roman"/>
          <w:b/>
          <w:sz w:val="28"/>
          <w:szCs w:val="28"/>
        </w:rPr>
        <w:tab/>
      </w:r>
      <w:r w:rsidRPr="009974DF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9974DF">
        <w:rPr>
          <w:rFonts w:ascii="Times New Roman" w:hAnsi="Times New Roman"/>
          <w:b/>
          <w:sz w:val="28"/>
          <w:szCs w:val="28"/>
        </w:rPr>
        <w:t>Олена ПАНЧЕНКО</w:t>
      </w:r>
    </w:p>
    <w:sectPr w:rsidR="0039243F" w:rsidRPr="009974DF" w:rsidSect="001F6B91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95643"/>
    <w:multiLevelType w:val="hybridMultilevel"/>
    <w:tmpl w:val="6FDA58B8"/>
    <w:lvl w:ilvl="0" w:tplc="93326FB2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3F"/>
    <w:rsid w:val="001E501D"/>
    <w:rsid w:val="003569CB"/>
    <w:rsid w:val="0039243F"/>
    <w:rsid w:val="0072737C"/>
    <w:rsid w:val="009974DF"/>
    <w:rsid w:val="00AF7163"/>
    <w:rsid w:val="00C01011"/>
    <w:rsid w:val="00F34A66"/>
    <w:rsid w:val="00FA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3F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4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43F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99"/>
    <w:qFormat/>
    <w:rsid w:val="009974D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9974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9974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Цитата1"/>
    <w:basedOn w:val="a"/>
    <w:rsid w:val="003569CB"/>
    <w:pPr>
      <w:suppressAutoHyphens/>
      <w:spacing w:after="0" w:line="240" w:lineRule="auto"/>
      <w:ind w:left="-567" w:right="-625" w:firstLine="567"/>
      <w:jc w:val="both"/>
    </w:pPr>
    <w:rPr>
      <w:rFonts w:ascii="Times New Roman" w:hAnsi="Times New Roman"/>
      <w:sz w:val="28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3F"/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24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43F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99"/>
    <w:qFormat/>
    <w:rsid w:val="009974D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9974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9974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Цитата1"/>
    <w:basedOn w:val="a"/>
    <w:rsid w:val="003569CB"/>
    <w:pPr>
      <w:suppressAutoHyphens/>
      <w:spacing w:after="0" w:line="240" w:lineRule="auto"/>
      <w:ind w:left="-567" w:right="-625" w:firstLine="567"/>
      <w:jc w:val="both"/>
    </w:pPr>
    <w:rPr>
      <w:rFonts w:ascii="Times New Roman" w:hAnsi="Times New Roman"/>
      <w:sz w:val="28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1940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2023-11-06T11:15:00Z</cp:lastPrinted>
  <dcterms:created xsi:type="dcterms:W3CDTF">2024-12-27T15:15:00Z</dcterms:created>
  <dcterms:modified xsi:type="dcterms:W3CDTF">2024-12-27T15:15:00Z</dcterms:modified>
</cp:coreProperties>
</file>